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61C" w:rsidRPr="003D4CA1" w:rsidRDefault="00D429B7" w:rsidP="003D4C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A1">
        <w:rPr>
          <w:rFonts w:ascii="Times New Roman" w:hAnsi="Times New Roman" w:cs="Times New Roman"/>
          <w:b/>
          <w:sz w:val="24"/>
          <w:szCs w:val="24"/>
        </w:rPr>
        <w:t>Applying Kantian Ethics to Case Study</w:t>
      </w:r>
    </w:p>
    <w:p w:rsidR="00D429B7" w:rsidRPr="003D4CA1" w:rsidRDefault="00D429B7" w:rsidP="003D4CA1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3D4CA1">
        <w:rPr>
          <w:rFonts w:ascii="Times New Roman" w:hAnsi="Times New Roman" w:cs="Times New Roman"/>
          <w:sz w:val="24"/>
          <w:szCs w:val="24"/>
        </w:rPr>
        <w:t xml:space="preserve">Kantian ethics is a </w:t>
      </w:r>
      <w:r w:rsidR="00283BB7" w:rsidRPr="003D4CA1">
        <w:rPr>
          <w:rFonts w:ascii="Times New Roman" w:hAnsi="Times New Roman" w:cs="Times New Roman"/>
          <w:sz w:val="24"/>
          <w:szCs w:val="24"/>
        </w:rPr>
        <w:t>deontological</w:t>
      </w:r>
      <w:r w:rsidR="00DF15E9" w:rsidRPr="003D4CA1">
        <w:rPr>
          <w:rFonts w:ascii="Times New Roman" w:hAnsi="Times New Roman" w:cs="Times New Roman"/>
          <w:sz w:val="24"/>
          <w:szCs w:val="24"/>
        </w:rPr>
        <w:t xml:space="preserve"> theory which </w:t>
      </w:r>
      <w:r w:rsidR="00283BB7" w:rsidRPr="003D4CA1">
        <w:rPr>
          <w:rFonts w:ascii="Times New Roman" w:hAnsi="Times New Roman" w:cs="Times New Roman"/>
          <w:sz w:val="24"/>
          <w:szCs w:val="24"/>
        </w:rPr>
        <w:t>holds</w:t>
      </w:r>
      <w:r w:rsidR="00DF15E9" w:rsidRPr="003D4CA1">
        <w:rPr>
          <w:rFonts w:ascii="Times New Roman" w:hAnsi="Times New Roman" w:cs="Times New Roman"/>
          <w:sz w:val="24"/>
          <w:szCs w:val="24"/>
        </w:rPr>
        <w:t xml:space="preserve"> that an action is wrong or right, not based on its consequence but whether it rightly fulfills duty. Developed by </w:t>
      </w:r>
      <w:r w:rsidR="00DF15E9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Immanuel Kant, a German 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>thinker</w:t>
      </w:r>
      <w:r w:rsidR="00DF15E9" w:rsidRPr="003D4CA1">
        <w:rPr>
          <w:rStyle w:val="acopre"/>
          <w:rFonts w:ascii="Times New Roman" w:hAnsi="Times New Roman" w:cs="Times New Roman"/>
          <w:sz w:val="24"/>
          <w:szCs w:val="24"/>
        </w:rPr>
        <w:t>,</w:t>
      </w:r>
      <w:r w:rsidR="00DF15E9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 this moral theory </w:t>
      </w:r>
      <w:r w:rsidR="00283BB7" w:rsidRPr="003D4CA1">
        <w:rPr>
          <w:rStyle w:val="acopre"/>
          <w:rFonts w:ascii="Times New Roman" w:hAnsi="Times New Roman" w:cs="Times New Roman"/>
          <w:sz w:val="24"/>
          <w:szCs w:val="24"/>
        </w:rPr>
        <w:t>uphold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>s</w:t>
      </w:r>
      <w:r w:rsidR="00283BB7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respect to others and that one should act within the rules that govern all. The key concept in this duty-based theory is</w:t>
      </w:r>
      <w:r w:rsidR="00283BB7" w:rsidRPr="003D4CA1">
        <w:rPr>
          <w:rStyle w:val="hgkelc"/>
          <w:rFonts w:ascii="Times New Roman" w:hAnsi="Times New Roman" w:cs="Times New Roman"/>
          <w:sz w:val="24"/>
          <w:szCs w:val="24"/>
        </w:rPr>
        <w:t xml:space="preserve"> “categorical imperative</w:t>
      </w:r>
      <w:r w:rsidR="00283BB7" w:rsidRPr="003D4CA1">
        <w:rPr>
          <w:rStyle w:val="hgkelc"/>
          <w:rFonts w:ascii="Times New Roman" w:hAnsi="Times New Roman" w:cs="Times New Roman"/>
          <w:sz w:val="24"/>
          <w:szCs w:val="24"/>
        </w:rPr>
        <w:t>”</w:t>
      </w:r>
      <w:r w:rsidR="00283BB7" w:rsidRPr="003D4CA1">
        <w:rPr>
          <w:rStyle w:val="hgkelc"/>
          <w:rFonts w:ascii="Times New Roman" w:hAnsi="Times New Roman" w:cs="Times New Roman"/>
          <w:sz w:val="24"/>
          <w:szCs w:val="24"/>
        </w:rPr>
        <w:t xml:space="preserve"> which means one has to respect humanity and act within rules that b</w:t>
      </w:r>
      <w:r w:rsidR="003D4CA1">
        <w:rPr>
          <w:rStyle w:val="hgkelc"/>
          <w:rFonts w:ascii="Times New Roman" w:hAnsi="Times New Roman" w:cs="Times New Roman"/>
          <w:sz w:val="24"/>
          <w:szCs w:val="24"/>
        </w:rPr>
        <w:t>ind</w:t>
      </w:r>
      <w:r w:rsidR="00283BB7" w:rsidRPr="003D4CA1">
        <w:rPr>
          <w:rStyle w:val="hgkelc"/>
          <w:rFonts w:ascii="Times New Roman" w:hAnsi="Times New Roman" w:cs="Times New Roman"/>
          <w:sz w:val="24"/>
          <w:szCs w:val="24"/>
        </w:rPr>
        <w:t xml:space="preserve"> everyone else. </w:t>
      </w:r>
      <w:r w:rsidR="000815DB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Concerning the case study, 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>Jessica as a nursing professional has a duty to make full disclosure about the situation of Cole’s parents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 xml:space="preserve"> (father)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to the hospital administration and the social worker. While Cole’s father is both opportunistic about his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 xml:space="preserve"> ailing son’s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situation 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>but also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seems to show genuine concern ab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>o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ut taking care of him, there is a pressing concern that he has become burden to the hospital. From the Kantian ethical perspective, Jessica’s right choice is doing what is a nurse in a similar position is ought to do. She is duty-bound to report inability for Cole’s father to take care of him, the alcohol problem and seeking shelter in the hospital.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>Besides, t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he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social worker is entitled to 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>adequate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data on Cole’s status that </w:t>
      </w:r>
      <w:bookmarkStart w:id="0" w:name="_GoBack"/>
      <w:bookmarkEnd w:id="0"/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will them make informed choices. Failure to disclose would </w:t>
      </w:r>
      <w:r w:rsidR="003D4CA1">
        <w:rPr>
          <w:rStyle w:val="acopre"/>
          <w:rFonts w:ascii="Times New Roman" w:hAnsi="Times New Roman" w:cs="Times New Roman"/>
          <w:sz w:val="24"/>
          <w:szCs w:val="24"/>
        </w:rPr>
        <w:t xml:space="preserve">adversely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affect the social worker’s decision. 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While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Jessica </w:t>
      </w:r>
      <w:r w:rsidR="00846CF5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deeply emphasizes with the grim state of Cole’s care if he leaves the hospital,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>she has to consider the interest of the hospital especially</w:t>
      </w:r>
      <w:r w:rsidR="007A2556">
        <w:rPr>
          <w:rStyle w:val="acopre"/>
          <w:rFonts w:ascii="Times New Roman" w:hAnsi="Times New Roman" w:cs="Times New Roman"/>
          <w:sz w:val="24"/>
          <w:szCs w:val="24"/>
        </w:rPr>
        <w:t xml:space="preserve"> that it is making loss 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in caring for Cole and now his alcoholic father.  Importantly, </w:t>
      </w:r>
      <w:r w:rsidR="007A2556">
        <w:rPr>
          <w:rStyle w:val="acopre"/>
          <w:rFonts w:ascii="Times New Roman" w:hAnsi="Times New Roman" w:cs="Times New Roman"/>
          <w:sz w:val="24"/>
          <w:szCs w:val="24"/>
        </w:rPr>
        <w:t>Jessica</w:t>
      </w:r>
      <w:r w:rsidR="007F70A3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needs to be assertive in reporting including informing Cole’s father of the eventuality of Cole in a way that shows dignity and respect, even when she totally dislikes the idea of Cole’s exit. </w:t>
      </w:r>
    </w:p>
    <w:p w:rsidR="007F70A3" w:rsidRPr="003D4CA1" w:rsidRDefault="007F70A3" w:rsidP="003D4C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In summary, Kantian ethics emphasize that moral actions are those that 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fulfill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duties that apply to all, 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irrespective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of their personal choices. In the ethical dilemma explored, Jessica need to observe her duty 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as nursing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professional as opposed to her own </w:t>
      </w:r>
      <w:r w:rsidR="007A2556">
        <w:rPr>
          <w:rStyle w:val="acopre"/>
          <w:rFonts w:ascii="Times New Roman" w:hAnsi="Times New Roman" w:cs="Times New Roman"/>
          <w:sz w:val="24"/>
          <w:szCs w:val="24"/>
        </w:rPr>
        <w:t xml:space="preserve">emotions, 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wishes and 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lastRenderedPageBreak/>
        <w:t xml:space="preserve">convictions. </w:t>
      </w:r>
      <w:r w:rsidR="00FB0422">
        <w:rPr>
          <w:rStyle w:val="acopre"/>
          <w:rFonts w:ascii="Times New Roman" w:hAnsi="Times New Roman" w:cs="Times New Roman"/>
          <w:sz w:val="24"/>
          <w:szCs w:val="24"/>
        </w:rPr>
        <w:t xml:space="preserve">She had the primary duty as a nurse toward the organization/profession she serves. 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Despite feeling </w:t>
      </w:r>
      <w:r w:rsidR="007A2556">
        <w:rPr>
          <w:rStyle w:val="acopre"/>
          <w:rFonts w:ascii="Times New Roman" w:hAnsi="Times New Roman" w:cs="Times New Roman"/>
          <w:sz w:val="24"/>
          <w:szCs w:val="24"/>
        </w:rPr>
        <w:t xml:space="preserve">empathy 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>for young Cole and imminent risk if he leaves the hospital, Jessica has a duty to make adequate disclo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su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re of facts affecting the patient and parent. 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Therefore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, she is compelled by duty to make a choice she may be 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>uncomfortable</w:t>
      </w:r>
      <w:r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with, that is, exposing the disorientation and</w:t>
      </w:r>
      <w:r w:rsidR="007E3CD9" w:rsidRPr="003D4CA1">
        <w:rPr>
          <w:rStyle w:val="acopre"/>
          <w:rFonts w:ascii="Times New Roman" w:hAnsi="Times New Roman" w:cs="Times New Roman"/>
          <w:sz w:val="24"/>
          <w:szCs w:val="24"/>
        </w:rPr>
        <w:t xml:space="preserve"> alcoholism of Cole’s father and possibly leading to eviction of the patient. Bottom-line, her reporting should be objective and assertive, relaying information in respectful way to show dignity and humanity of affected persons. </w:t>
      </w:r>
    </w:p>
    <w:sectPr w:rsidR="007F70A3" w:rsidRPr="003D4CA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759" w:rsidRDefault="00B85759" w:rsidP="003D4CA1">
      <w:pPr>
        <w:spacing w:after="0" w:line="240" w:lineRule="auto"/>
      </w:pPr>
      <w:r>
        <w:separator/>
      </w:r>
    </w:p>
  </w:endnote>
  <w:endnote w:type="continuationSeparator" w:id="0">
    <w:p w:rsidR="00B85759" w:rsidRDefault="00B85759" w:rsidP="003D4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759" w:rsidRDefault="00B85759" w:rsidP="003D4CA1">
      <w:pPr>
        <w:spacing w:after="0" w:line="240" w:lineRule="auto"/>
      </w:pPr>
      <w:r>
        <w:separator/>
      </w:r>
    </w:p>
  </w:footnote>
  <w:footnote w:type="continuationSeparator" w:id="0">
    <w:p w:rsidR="00B85759" w:rsidRDefault="00B85759" w:rsidP="003D4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643026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4CA1" w:rsidRPr="003D4CA1" w:rsidRDefault="003D4CA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4C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4C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4C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25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4C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4CA1" w:rsidRDefault="003D4C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9B7"/>
    <w:rsid w:val="000815DB"/>
    <w:rsid w:val="000E425A"/>
    <w:rsid w:val="00283BB7"/>
    <w:rsid w:val="003D4CA1"/>
    <w:rsid w:val="007A2556"/>
    <w:rsid w:val="007E3CD9"/>
    <w:rsid w:val="007F70A3"/>
    <w:rsid w:val="00846CF5"/>
    <w:rsid w:val="00B85759"/>
    <w:rsid w:val="00D429B7"/>
    <w:rsid w:val="00DF15E9"/>
    <w:rsid w:val="00E4261C"/>
    <w:rsid w:val="00FB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B1089-632B-4012-ADD6-6D030055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opre">
    <w:name w:val="acopre"/>
    <w:basedOn w:val="DefaultParagraphFont"/>
    <w:rsid w:val="00DF15E9"/>
  </w:style>
  <w:style w:type="character" w:customStyle="1" w:styleId="hgkelc">
    <w:name w:val="hgkelc"/>
    <w:basedOn w:val="DefaultParagraphFont"/>
    <w:rsid w:val="00283BB7"/>
  </w:style>
  <w:style w:type="paragraph" w:styleId="Header">
    <w:name w:val="header"/>
    <w:basedOn w:val="Normal"/>
    <w:link w:val="HeaderChar"/>
    <w:uiPriority w:val="99"/>
    <w:unhideWhenUsed/>
    <w:rsid w:val="003D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CA1"/>
  </w:style>
  <w:style w:type="paragraph" w:styleId="Footer">
    <w:name w:val="footer"/>
    <w:basedOn w:val="Normal"/>
    <w:link w:val="FooterChar"/>
    <w:uiPriority w:val="99"/>
    <w:unhideWhenUsed/>
    <w:rsid w:val="003D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2020-10-17T15:46:00Z</dcterms:created>
  <dcterms:modified xsi:type="dcterms:W3CDTF">2020-10-17T16:57:00Z</dcterms:modified>
</cp:coreProperties>
</file>